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2A1" w:rsidRDefault="007C62A1" w:rsidP="007C62A1">
      <w:pPr>
        <w:spacing w:after="0" w:line="240" w:lineRule="auto"/>
        <w:rPr>
          <w:rFonts w:ascii="Times New Roman" w:hAnsi="Times New Roman"/>
          <w:b/>
          <w:sz w:val="27"/>
          <w:szCs w:val="27"/>
          <w:lang w:val="kk-KZ"/>
        </w:rPr>
      </w:pPr>
    </w:p>
    <w:p w:rsidR="00DA3B52" w:rsidRDefault="00DA3B52" w:rsidP="00DA3B52">
      <w:pPr>
        <w:spacing w:after="0" w:line="240" w:lineRule="auto"/>
        <w:ind w:left="5103"/>
        <w:rPr>
          <w:rFonts w:ascii="Times New Roman" w:eastAsia="Times New Roman" w:hAnsi="Times New Roman"/>
          <w:b/>
          <w:bCs/>
          <w:lang w:val="kk-KZ" w:eastAsia="ru-RU"/>
        </w:rPr>
      </w:pPr>
    </w:p>
    <w:p w:rsidR="00FE72B0" w:rsidRPr="00FE72B0" w:rsidRDefault="00FE72B0" w:rsidP="00FE72B0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FE72B0">
        <w:rPr>
          <w:rFonts w:ascii="Times New Roman" w:eastAsia="Times New Roman" w:hAnsi="Times New Roman"/>
          <w:sz w:val="24"/>
          <w:szCs w:val="24"/>
          <w:lang w:val="kk-KZ" w:eastAsia="ru-RU"/>
        </w:rPr>
        <w:t> </w:t>
      </w:r>
    </w:p>
    <w:p w:rsidR="00DD4968" w:rsidRDefault="00DD4968" w:rsidP="00FE72B0">
      <w:pPr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ru-RU"/>
        </w:rPr>
      </w:pPr>
    </w:p>
    <w:p w:rsidR="00FE72B0" w:rsidRPr="00FE72B0" w:rsidRDefault="00FE72B0" w:rsidP="00FE72B0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FE72B0"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ru-RU"/>
        </w:rPr>
        <w:t>Заң қызметі департаменті </w:t>
      </w:r>
    </w:p>
    <w:p w:rsidR="00FE72B0" w:rsidRPr="00FE72B0" w:rsidRDefault="00FE72B0" w:rsidP="00FE72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FE72B0">
        <w:rPr>
          <w:rFonts w:ascii="Times New Roman" w:eastAsia="Times New Roman" w:hAnsi="Times New Roman"/>
          <w:sz w:val="24"/>
          <w:szCs w:val="24"/>
          <w:lang w:val="kk-KZ" w:eastAsia="ru-RU"/>
        </w:rPr>
        <w:t> </w:t>
      </w:r>
    </w:p>
    <w:p w:rsidR="00FE72B0" w:rsidRPr="00FE72B0" w:rsidRDefault="00FE72B0" w:rsidP="00FE72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FE72B0">
        <w:rPr>
          <w:rFonts w:ascii="Times New Roman" w:eastAsia="Times New Roman" w:hAnsi="Times New Roman"/>
          <w:sz w:val="24"/>
          <w:szCs w:val="24"/>
          <w:lang w:val="kk-KZ" w:eastAsia="ru-RU"/>
        </w:rPr>
        <w:t> </w:t>
      </w:r>
    </w:p>
    <w:p w:rsidR="003C1B99" w:rsidRPr="005A7C92" w:rsidRDefault="003C1B99" w:rsidP="003C1B99">
      <w:pPr>
        <w:pStyle w:val="a5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 w:rsidRPr="005A7C92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Қаржы министрлігінің Мемлекеттік кірістер комитеті, </w:t>
      </w:r>
      <w:r w:rsidRPr="002B1732">
        <w:rPr>
          <w:rFonts w:ascii="Times New Roman" w:hAnsi="Times New Roman"/>
          <w:sz w:val="28"/>
          <w:szCs w:val="28"/>
          <w:lang w:val="kk-KZ"/>
        </w:rPr>
        <w:t>«</w:t>
      </w:r>
      <w:r w:rsidR="000E64FF" w:rsidRPr="000E64FF">
        <w:rPr>
          <w:rFonts w:ascii="Times New Roman" w:hAnsi="Times New Roman"/>
          <w:sz w:val="28"/>
          <w:szCs w:val="28"/>
          <w:lang w:val="kk-KZ"/>
        </w:rPr>
        <w:t>Мемлекеттік кірістер органдарында ұтқыр топтарды құру, олардың қызметі, жарақтандырылуы, оның ішінде көлік құралдарымен жарақтандырылу қағидаларын бекіту туралы</w:t>
      </w:r>
      <w:r w:rsidRPr="002B1732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5A7C92">
        <w:rPr>
          <w:rFonts w:ascii="Times New Roman" w:hAnsi="Times New Roman"/>
          <w:sz w:val="28"/>
          <w:szCs w:val="28"/>
          <w:lang w:val="kk-KZ"/>
        </w:rPr>
        <w:t>Қазақстан Республикасы Қ</w:t>
      </w:r>
      <w:r>
        <w:rPr>
          <w:rFonts w:ascii="Times New Roman" w:hAnsi="Times New Roman"/>
          <w:sz w:val="28"/>
          <w:szCs w:val="28"/>
          <w:lang w:val="kk-KZ"/>
        </w:rPr>
        <w:t>аржы министрінің бұйрық жобасын</w:t>
      </w:r>
      <w:r w:rsidRPr="005A7C92">
        <w:rPr>
          <w:rFonts w:ascii="Times New Roman" w:hAnsi="Times New Roman"/>
          <w:sz w:val="28"/>
          <w:szCs w:val="28"/>
          <w:lang w:val="kk-KZ"/>
        </w:rPr>
        <w:t xml:space="preserve"> жолдайды. </w:t>
      </w:r>
    </w:p>
    <w:p w:rsidR="002C6669" w:rsidRPr="002F1294" w:rsidRDefault="002C6669" w:rsidP="002C666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2F1294">
        <w:rPr>
          <w:rFonts w:ascii="Times New Roman" w:hAnsi="Times New Roman"/>
          <w:b/>
          <w:bCs/>
          <w:color w:val="000080"/>
          <w:sz w:val="28"/>
          <w:szCs w:val="28"/>
          <w:u w:val="single"/>
          <w:lang w:val="kk-KZ"/>
        </w:rPr>
        <w:t>https://lega</w:t>
      </w:r>
      <w:r>
        <w:rPr>
          <w:rFonts w:ascii="Times New Roman" w:hAnsi="Times New Roman"/>
          <w:b/>
          <w:bCs/>
          <w:color w:val="000080"/>
          <w:sz w:val="28"/>
          <w:szCs w:val="28"/>
          <w:u w:val="single"/>
          <w:lang w:val="kk-KZ"/>
        </w:rPr>
        <w:t>lacts.egov.kz/npa/view?id=1551358</w:t>
      </w:r>
      <w:r w:rsidR="000E64FF">
        <w:rPr>
          <w:rFonts w:ascii="Times New Roman" w:hAnsi="Times New Roman"/>
          <w:b/>
          <w:bCs/>
          <w:color w:val="000080"/>
          <w:sz w:val="28"/>
          <w:szCs w:val="28"/>
          <w:u w:val="single"/>
          <w:lang w:val="kk-KZ"/>
        </w:rPr>
        <w:t>6</w:t>
      </w:r>
      <w:r w:rsidR="000E64FF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 сілтемемен legalacts.egov.kz </w:t>
      </w:r>
      <w:r w:rsidRPr="00FE72B0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сайтында орналастырылды.</w:t>
      </w:r>
    </w:p>
    <w:p w:rsidR="003C1B99" w:rsidRPr="00FE109B" w:rsidRDefault="003C1B99" w:rsidP="003C1B99">
      <w:pPr>
        <w:pStyle w:val="a5"/>
        <w:ind w:firstLine="720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5A7C92">
        <w:rPr>
          <w:rFonts w:ascii="Times New Roman" w:hAnsi="Times New Roman"/>
          <w:sz w:val="28"/>
          <w:szCs w:val="28"/>
          <w:lang w:val="kk-KZ"/>
        </w:rPr>
        <w:t>Қосымша</w:t>
      </w:r>
      <w:r>
        <w:rPr>
          <w:rFonts w:ascii="Times New Roman" w:hAnsi="Times New Roman"/>
          <w:sz w:val="28"/>
          <w:szCs w:val="28"/>
          <w:lang w:val="kk-KZ"/>
        </w:rPr>
        <w:t>:</w:t>
      </w:r>
      <w:r w:rsidR="001517BA">
        <w:rPr>
          <w:rFonts w:ascii="Times New Roman" w:hAnsi="Times New Roman"/>
          <w:sz w:val="28"/>
          <w:szCs w:val="28"/>
          <w:lang w:val="kk-KZ"/>
        </w:rPr>
        <w:t xml:space="preserve"> 2</w:t>
      </w:r>
      <w:r w:rsidR="00742685">
        <w:rPr>
          <w:rFonts w:ascii="Times New Roman" w:hAnsi="Times New Roman"/>
          <w:sz w:val="28"/>
          <w:szCs w:val="28"/>
          <w:lang w:val="kk-KZ"/>
        </w:rPr>
        <w:t>6</w:t>
      </w:r>
      <w:r w:rsidR="00330A35">
        <w:rPr>
          <w:rFonts w:ascii="Times New Roman" w:hAnsi="Times New Roman"/>
          <w:sz w:val="28"/>
          <w:szCs w:val="28"/>
          <w:lang w:val="kk-KZ"/>
        </w:rPr>
        <w:t xml:space="preserve"> бетте.</w:t>
      </w:r>
      <w:r w:rsidR="00583C2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109B">
        <w:rPr>
          <w:rFonts w:ascii="Times New Roman" w:hAnsi="Times New Roman"/>
          <w:i/>
          <w:sz w:val="24"/>
          <w:szCs w:val="24"/>
          <w:lang w:val="kk-KZ"/>
        </w:rPr>
        <w:t xml:space="preserve">    </w:t>
      </w:r>
    </w:p>
    <w:p w:rsidR="003C1B99" w:rsidRPr="00FE109B" w:rsidRDefault="003C1B99" w:rsidP="003C1B99">
      <w:pPr>
        <w:pStyle w:val="a5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FE109B">
        <w:rPr>
          <w:rFonts w:ascii="Times New Roman" w:hAnsi="Times New Roman"/>
          <w:i/>
          <w:sz w:val="24"/>
          <w:szCs w:val="24"/>
          <w:lang w:val="kk-KZ"/>
        </w:rPr>
        <w:tab/>
      </w:r>
    </w:p>
    <w:p w:rsidR="003C1B99" w:rsidRPr="00E31F99" w:rsidRDefault="003C1B99" w:rsidP="003C1B99">
      <w:pPr>
        <w:pStyle w:val="a5"/>
        <w:ind w:firstLine="720"/>
        <w:rPr>
          <w:rFonts w:ascii="Times New Roman" w:hAnsi="Times New Roman"/>
          <w:b/>
          <w:sz w:val="28"/>
          <w:szCs w:val="28"/>
          <w:lang w:val="kk-KZ"/>
        </w:rPr>
      </w:pPr>
    </w:p>
    <w:p w:rsidR="003C1B99" w:rsidRPr="00A32B08" w:rsidRDefault="003C1B99" w:rsidP="003C1B99">
      <w:pPr>
        <w:pStyle w:val="a5"/>
        <w:ind w:firstLine="720"/>
        <w:rPr>
          <w:rFonts w:ascii="Times New Roman" w:hAnsi="Times New Roman"/>
          <w:b/>
          <w:sz w:val="28"/>
          <w:szCs w:val="28"/>
          <w:lang w:val="kk-KZ"/>
        </w:rPr>
      </w:pPr>
      <w:r w:rsidRPr="00A32B08">
        <w:rPr>
          <w:rFonts w:ascii="Times New Roman" w:hAnsi="Times New Roman"/>
          <w:b/>
          <w:sz w:val="28"/>
          <w:szCs w:val="28"/>
        </w:rPr>
        <w:t>Аудит департамент</w:t>
      </w:r>
      <w:r w:rsidRPr="00A32B08">
        <w:rPr>
          <w:rFonts w:ascii="Times New Roman" w:hAnsi="Times New Roman"/>
          <w:b/>
          <w:sz w:val="28"/>
          <w:szCs w:val="28"/>
          <w:lang w:val="kk-KZ"/>
        </w:rPr>
        <w:t xml:space="preserve">інің </w:t>
      </w:r>
    </w:p>
    <w:p w:rsidR="003C1B99" w:rsidRPr="00A32B08" w:rsidRDefault="003C1B99" w:rsidP="003C1B99">
      <w:pPr>
        <w:pStyle w:val="a5"/>
        <w:ind w:firstLine="720"/>
        <w:rPr>
          <w:rFonts w:ascii="Times New Roman" w:hAnsi="Times New Roman"/>
          <w:b/>
          <w:sz w:val="28"/>
          <w:szCs w:val="28"/>
        </w:rPr>
      </w:pPr>
      <w:r w:rsidRPr="00A32B08">
        <w:rPr>
          <w:rFonts w:ascii="Times New Roman" w:hAnsi="Times New Roman"/>
          <w:b/>
          <w:sz w:val="28"/>
          <w:szCs w:val="28"/>
        </w:rPr>
        <w:t xml:space="preserve">директоры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 w:rsidRPr="00A32B08">
        <w:rPr>
          <w:rFonts w:ascii="Times New Roman" w:hAnsi="Times New Roman"/>
          <w:b/>
          <w:sz w:val="28"/>
          <w:szCs w:val="28"/>
        </w:rPr>
        <w:t xml:space="preserve">  </w:t>
      </w:r>
      <w:r w:rsidR="000E64FF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</w:rPr>
        <w:t>Қ</w:t>
      </w:r>
      <w:r w:rsidRPr="00A32B08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b/>
          <w:sz w:val="28"/>
          <w:szCs w:val="28"/>
        </w:rPr>
        <w:t>Исмағұлов</w:t>
      </w:r>
      <w:proofErr w:type="spellEnd"/>
    </w:p>
    <w:p w:rsidR="00FE72B0" w:rsidRPr="00FE72B0" w:rsidRDefault="006A1892" w:rsidP="00583C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A51F7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FE72B0" w:rsidRPr="00FE72B0" w:rsidRDefault="00FE72B0" w:rsidP="00FE72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FE72B0">
        <w:rPr>
          <w:rFonts w:ascii="Times New Roman" w:eastAsia="Times New Roman" w:hAnsi="Times New Roman"/>
          <w:sz w:val="24"/>
          <w:szCs w:val="24"/>
          <w:lang w:val="kk-KZ" w:eastAsia="ru-RU"/>
        </w:rPr>
        <w:t> </w:t>
      </w:r>
      <w:bookmarkStart w:id="0" w:name="_GoBack"/>
      <w:bookmarkEnd w:id="0"/>
    </w:p>
    <w:p w:rsidR="00FE72B0" w:rsidRPr="00FE72B0" w:rsidRDefault="00FE72B0" w:rsidP="00FE72B0">
      <w:pPr>
        <w:tabs>
          <w:tab w:val="left" w:pos="1601"/>
        </w:tabs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kk-KZ" w:eastAsia="ru-RU"/>
        </w:rPr>
      </w:pPr>
    </w:p>
    <w:p w:rsidR="00E22C29" w:rsidRPr="0026227A" w:rsidRDefault="00E22C29" w:rsidP="003C4BA5">
      <w:pPr>
        <w:spacing w:after="0" w:line="240" w:lineRule="auto"/>
        <w:jc w:val="both"/>
        <w:rPr>
          <w:rFonts w:ascii="Times New Roman" w:hAnsi="Times New Roman"/>
          <w:bCs/>
          <w:kern w:val="36"/>
          <w:sz w:val="28"/>
          <w:szCs w:val="28"/>
          <w:lang w:val="kk-KZ"/>
        </w:rPr>
      </w:pPr>
    </w:p>
    <w:p w:rsidR="00E22C29" w:rsidRPr="0026227A" w:rsidRDefault="00E22C29" w:rsidP="003C4BA5">
      <w:pPr>
        <w:spacing w:after="0" w:line="240" w:lineRule="auto"/>
        <w:jc w:val="both"/>
        <w:rPr>
          <w:rFonts w:ascii="Times New Roman" w:hAnsi="Times New Roman"/>
          <w:bCs/>
          <w:kern w:val="36"/>
          <w:sz w:val="28"/>
          <w:szCs w:val="28"/>
          <w:lang w:val="kk-KZ"/>
        </w:rPr>
      </w:pPr>
    </w:p>
    <w:p w:rsidR="00E22C29" w:rsidRDefault="00E22C29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Default="007554A8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Default="007554A8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Default="007554A8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Default="007554A8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Default="007554A8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Default="007554A8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Default="007554A8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58298C" w:rsidRDefault="0058298C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58298C" w:rsidRDefault="0058298C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58298C" w:rsidRDefault="0058298C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58298C" w:rsidRDefault="0058298C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58298C" w:rsidRDefault="0058298C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Pr="0058298C" w:rsidRDefault="007554A8" w:rsidP="002F1294">
      <w:pPr>
        <w:spacing w:after="0" w:line="240" w:lineRule="auto"/>
        <w:rPr>
          <w:rFonts w:ascii="Times New Roman" w:hAnsi="Times New Roman"/>
          <w:b/>
          <w:lang w:val="kk-KZ"/>
        </w:rPr>
      </w:pPr>
    </w:p>
    <w:p w:rsidR="0026227A" w:rsidRPr="0058298C" w:rsidRDefault="0026227A" w:rsidP="00E22C29">
      <w:pPr>
        <w:tabs>
          <w:tab w:val="left" w:pos="1601"/>
        </w:tabs>
        <w:spacing w:after="0" w:line="240" w:lineRule="auto"/>
        <w:ind w:firstLine="708"/>
        <w:rPr>
          <w:rFonts w:ascii="Times New Roman" w:hAnsi="Times New Roman"/>
          <w:b/>
          <w:lang w:val="kk-KZ"/>
        </w:rPr>
      </w:pPr>
    </w:p>
    <w:p w:rsidR="002F1294" w:rsidRPr="002F1294" w:rsidRDefault="002F1294" w:rsidP="002F1294">
      <w:pPr>
        <w:spacing w:after="0" w:line="240" w:lineRule="auto"/>
        <w:ind w:left="708"/>
        <w:rPr>
          <w:rFonts w:ascii="Times New Roman" w:hAnsi="Times New Roman"/>
          <w:i/>
          <w:lang w:val="kk-KZ"/>
        </w:rPr>
      </w:pPr>
      <w:r w:rsidRPr="002F1294">
        <w:rPr>
          <w:rFonts w:ascii="Times New Roman" w:hAnsi="Times New Roman"/>
          <w:i/>
          <w:lang w:val="kk-KZ"/>
        </w:rPr>
        <w:t>Орын. А.Қ</w:t>
      </w:r>
      <w:r w:rsidR="00F07FAC">
        <w:rPr>
          <w:rFonts w:ascii="Times New Roman" w:hAnsi="Times New Roman"/>
          <w:i/>
          <w:lang w:val="kk-KZ"/>
        </w:rPr>
        <w:t>анабатырова</w:t>
      </w:r>
    </w:p>
    <w:p w:rsidR="00D73EED" w:rsidRPr="0058298C" w:rsidRDefault="002F1294" w:rsidP="002F1294">
      <w:pPr>
        <w:spacing w:after="0" w:line="240" w:lineRule="auto"/>
        <w:ind w:left="708"/>
        <w:rPr>
          <w:rFonts w:ascii="Times New Roman" w:hAnsi="Times New Roman"/>
          <w:i/>
          <w:lang w:val="kk-KZ"/>
        </w:rPr>
      </w:pPr>
      <w:r w:rsidRPr="002F1294">
        <w:rPr>
          <w:rFonts w:ascii="Times New Roman" w:hAnsi="Times New Roman"/>
          <w:i/>
          <w:lang w:val="kk-KZ"/>
        </w:rPr>
        <w:t>тел. 7</w:t>
      </w:r>
      <w:r w:rsidR="00F07FAC">
        <w:rPr>
          <w:rFonts w:ascii="Times New Roman" w:hAnsi="Times New Roman"/>
          <w:i/>
          <w:lang w:val="kk-KZ"/>
        </w:rPr>
        <w:t>09973</w:t>
      </w:r>
    </w:p>
    <w:sectPr w:rsidR="00D73EED" w:rsidRPr="0058298C" w:rsidSect="00FE5F30">
      <w:pgSz w:w="11906" w:h="16838"/>
      <w:pgMar w:top="851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(K)">
    <w:altName w:val="Times New Roman"/>
    <w:charset w:val="CC"/>
    <w:family w:val="roman"/>
    <w:pitch w:val="variable"/>
    <w:sig w:usb0="8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D2BFD"/>
    <w:multiLevelType w:val="hybridMultilevel"/>
    <w:tmpl w:val="83D89100"/>
    <w:lvl w:ilvl="0" w:tplc="69BE10E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872"/>
    <w:rsid w:val="000759C3"/>
    <w:rsid w:val="00082581"/>
    <w:rsid w:val="000A1806"/>
    <w:rsid w:val="000D5A72"/>
    <w:rsid w:val="000E390D"/>
    <w:rsid w:val="000E57BD"/>
    <w:rsid w:val="000E64FF"/>
    <w:rsid w:val="000F1C01"/>
    <w:rsid w:val="001517BA"/>
    <w:rsid w:val="00152E24"/>
    <w:rsid w:val="00154880"/>
    <w:rsid w:val="001907CB"/>
    <w:rsid w:val="001B2888"/>
    <w:rsid w:val="001B5AC3"/>
    <w:rsid w:val="001C084C"/>
    <w:rsid w:val="001C26AD"/>
    <w:rsid w:val="002007A4"/>
    <w:rsid w:val="0026227A"/>
    <w:rsid w:val="00271D09"/>
    <w:rsid w:val="00276090"/>
    <w:rsid w:val="00282487"/>
    <w:rsid w:val="0029725E"/>
    <w:rsid w:val="002A3A29"/>
    <w:rsid w:val="002A5F90"/>
    <w:rsid w:val="002B4299"/>
    <w:rsid w:val="002C6669"/>
    <w:rsid w:val="002E3D1C"/>
    <w:rsid w:val="002F1294"/>
    <w:rsid w:val="002F6872"/>
    <w:rsid w:val="00311319"/>
    <w:rsid w:val="00316250"/>
    <w:rsid w:val="00317ACB"/>
    <w:rsid w:val="00330A35"/>
    <w:rsid w:val="00350FBA"/>
    <w:rsid w:val="003627C0"/>
    <w:rsid w:val="00364B57"/>
    <w:rsid w:val="003929DC"/>
    <w:rsid w:val="00395AB6"/>
    <w:rsid w:val="003C1B99"/>
    <w:rsid w:val="003C4BA5"/>
    <w:rsid w:val="00422845"/>
    <w:rsid w:val="00434654"/>
    <w:rsid w:val="00435DF4"/>
    <w:rsid w:val="00447584"/>
    <w:rsid w:val="00465E84"/>
    <w:rsid w:val="0047171D"/>
    <w:rsid w:val="0047712B"/>
    <w:rsid w:val="004A5582"/>
    <w:rsid w:val="004B4937"/>
    <w:rsid w:val="004B6FF1"/>
    <w:rsid w:val="00515895"/>
    <w:rsid w:val="00526AE5"/>
    <w:rsid w:val="005554E9"/>
    <w:rsid w:val="00556E74"/>
    <w:rsid w:val="005633DA"/>
    <w:rsid w:val="00575088"/>
    <w:rsid w:val="005816DB"/>
    <w:rsid w:val="005828F9"/>
    <w:rsid w:val="0058298C"/>
    <w:rsid w:val="00583B5A"/>
    <w:rsid w:val="00583C2E"/>
    <w:rsid w:val="005925B7"/>
    <w:rsid w:val="00616BAE"/>
    <w:rsid w:val="00642C70"/>
    <w:rsid w:val="006563A1"/>
    <w:rsid w:val="00681BA9"/>
    <w:rsid w:val="006A172C"/>
    <w:rsid w:val="006A1892"/>
    <w:rsid w:val="006A384A"/>
    <w:rsid w:val="006C7712"/>
    <w:rsid w:val="006D359A"/>
    <w:rsid w:val="007263D4"/>
    <w:rsid w:val="00742685"/>
    <w:rsid w:val="007554A8"/>
    <w:rsid w:val="007656F6"/>
    <w:rsid w:val="00782AE3"/>
    <w:rsid w:val="007B224E"/>
    <w:rsid w:val="007B586C"/>
    <w:rsid w:val="007C62A1"/>
    <w:rsid w:val="007D4769"/>
    <w:rsid w:val="007E1D7D"/>
    <w:rsid w:val="007E1EC9"/>
    <w:rsid w:val="007F6747"/>
    <w:rsid w:val="00805743"/>
    <w:rsid w:val="008076A7"/>
    <w:rsid w:val="0081620C"/>
    <w:rsid w:val="00816BE2"/>
    <w:rsid w:val="00823581"/>
    <w:rsid w:val="0083378E"/>
    <w:rsid w:val="00836CE6"/>
    <w:rsid w:val="008616C7"/>
    <w:rsid w:val="00866425"/>
    <w:rsid w:val="008704F1"/>
    <w:rsid w:val="00882070"/>
    <w:rsid w:val="008B4C22"/>
    <w:rsid w:val="008B5504"/>
    <w:rsid w:val="008C7C22"/>
    <w:rsid w:val="008E5B04"/>
    <w:rsid w:val="00900E37"/>
    <w:rsid w:val="00901F94"/>
    <w:rsid w:val="00925EFC"/>
    <w:rsid w:val="00931B8A"/>
    <w:rsid w:val="00940929"/>
    <w:rsid w:val="009469C4"/>
    <w:rsid w:val="009C527F"/>
    <w:rsid w:val="009E3438"/>
    <w:rsid w:val="00A07321"/>
    <w:rsid w:val="00A174C0"/>
    <w:rsid w:val="00A617DD"/>
    <w:rsid w:val="00A659F2"/>
    <w:rsid w:val="00A767D7"/>
    <w:rsid w:val="00A77FCB"/>
    <w:rsid w:val="00A91025"/>
    <w:rsid w:val="00A934E0"/>
    <w:rsid w:val="00AB214B"/>
    <w:rsid w:val="00AB516F"/>
    <w:rsid w:val="00AD5D0C"/>
    <w:rsid w:val="00AE3258"/>
    <w:rsid w:val="00B24A8E"/>
    <w:rsid w:val="00B432FD"/>
    <w:rsid w:val="00B5709C"/>
    <w:rsid w:val="00B66F93"/>
    <w:rsid w:val="00B71CCE"/>
    <w:rsid w:val="00B92A3E"/>
    <w:rsid w:val="00B938B4"/>
    <w:rsid w:val="00BB5057"/>
    <w:rsid w:val="00BC3DAA"/>
    <w:rsid w:val="00BE2447"/>
    <w:rsid w:val="00C21E0E"/>
    <w:rsid w:val="00C821AD"/>
    <w:rsid w:val="00C83573"/>
    <w:rsid w:val="00CA1FED"/>
    <w:rsid w:val="00CC77FC"/>
    <w:rsid w:val="00CD5B9F"/>
    <w:rsid w:val="00D05144"/>
    <w:rsid w:val="00D05172"/>
    <w:rsid w:val="00D139BB"/>
    <w:rsid w:val="00D24AE0"/>
    <w:rsid w:val="00D3453C"/>
    <w:rsid w:val="00D73EED"/>
    <w:rsid w:val="00DA3B52"/>
    <w:rsid w:val="00DC132F"/>
    <w:rsid w:val="00DC671E"/>
    <w:rsid w:val="00DC6D5F"/>
    <w:rsid w:val="00DD0E85"/>
    <w:rsid w:val="00DD4968"/>
    <w:rsid w:val="00DD4F6A"/>
    <w:rsid w:val="00E0043E"/>
    <w:rsid w:val="00E22C29"/>
    <w:rsid w:val="00E23C97"/>
    <w:rsid w:val="00E24A6D"/>
    <w:rsid w:val="00E35F8B"/>
    <w:rsid w:val="00E472AB"/>
    <w:rsid w:val="00E54725"/>
    <w:rsid w:val="00E57D95"/>
    <w:rsid w:val="00E62F48"/>
    <w:rsid w:val="00E82250"/>
    <w:rsid w:val="00E84239"/>
    <w:rsid w:val="00EF61BF"/>
    <w:rsid w:val="00EF64B8"/>
    <w:rsid w:val="00F07FAC"/>
    <w:rsid w:val="00F2246A"/>
    <w:rsid w:val="00F23B85"/>
    <w:rsid w:val="00F8436E"/>
    <w:rsid w:val="00FA2C39"/>
    <w:rsid w:val="00FB21F0"/>
    <w:rsid w:val="00FB283B"/>
    <w:rsid w:val="00FB433D"/>
    <w:rsid w:val="00FE1087"/>
    <w:rsid w:val="00FE183D"/>
    <w:rsid w:val="00FE5F30"/>
    <w:rsid w:val="00FE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B66F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625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84239"/>
    <w:rPr>
      <w:rFonts w:ascii="Tahoma" w:hAnsi="Tahoma" w:cs="Tahoma"/>
      <w:sz w:val="16"/>
      <w:szCs w:val="16"/>
    </w:rPr>
  </w:style>
  <w:style w:type="paragraph" w:styleId="a5">
    <w:name w:val="No Spacing"/>
    <w:aliases w:val="Обя,мелкий,No Spacing,мой рабочий,норма,Без интеБез интервала,Без интервала11,Айгерим,свой,14 TNR,МОЙ СТИЛЬ,исполнитель,No Spacing11,Елжан,Без интерваль,без интервала,Без интервала111,No Spacing2,Исполнитель,Letters,Без интервала1,ААА"/>
    <w:link w:val="a6"/>
    <w:uiPriority w:val="1"/>
    <w:qFormat/>
    <w:rsid w:val="00E84239"/>
    <w:rPr>
      <w:sz w:val="22"/>
      <w:szCs w:val="22"/>
      <w:lang w:eastAsia="en-US"/>
    </w:rPr>
  </w:style>
  <w:style w:type="character" w:customStyle="1" w:styleId="a6">
    <w:name w:val="Без интервала Знак"/>
    <w:aliases w:val="Обя Знак,мелкий Знак,No Spacing Знак,мой рабочий Знак,норма Знак,Без интеБез интервала Знак,Без интервала11 Знак,Айгерим Знак,свой Знак,14 TNR Знак,МОЙ СТИЛЬ Знак,исполнитель Знак,No Spacing11 Знак,Елжан Знак,Без интерваль Знак"/>
    <w:link w:val="a5"/>
    <w:uiPriority w:val="1"/>
    <w:rsid w:val="00E84239"/>
  </w:style>
  <w:style w:type="character" w:customStyle="1" w:styleId="10">
    <w:name w:val="Заголовок 1 Знак"/>
    <w:link w:val="1"/>
    <w:uiPriority w:val="9"/>
    <w:rsid w:val="00B66F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semiHidden/>
    <w:unhideWhenUsed/>
    <w:rsid w:val="00B66F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D0514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6C7712"/>
    <w:pPr>
      <w:ind w:left="720"/>
      <w:contextualSpacing/>
    </w:pPr>
  </w:style>
  <w:style w:type="character" w:customStyle="1" w:styleId="s1">
    <w:name w:val="s1"/>
    <w:rsid w:val="00AE3258"/>
    <w:rPr>
      <w:rFonts w:ascii="Times New Roman(K)" w:hAnsi="Times New Roman(K)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30">
    <w:name w:val="Заголовок 3 Знак"/>
    <w:link w:val="3"/>
    <w:uiPriority w:val="9"/>
    <w:semiHidden/>
    <w:rsid w:val="0031625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a9">
    <w:name w:val="Hyperlink"/>
    <w:uiPriority w:val="99"/>
    <w:unhideWhenUsed/>
    <w:rsid w:val="001B2888"/>
    <w:rPr>
      <w:rFonts w:ascii="Times New Roman" w:hAnsi="Times New Roman" w:cs="Times New Roman" w:hint="default"/>
      <w:b/>
      <w:bCs/>
      <w:i w:val="0"/>
      <w:iCs w:val="0"/>
      <w:color w:val="000080"/>
      <w:sz w:val="28"/>
      <w:szCs w:val="28"/>
      <w:u w:val="single"/>
    </w:rPr>
  </w:style>
  <w:style w:type="character" w:customStyle="1" w:styleId="docdata">
    <w:name w:val="docdata"/>
    <w:aliases w:val="docy,v5,1971,bqiaagaaeyqcaaagiaiaaamabwaabsghaaaaaaaaaaaaaaaaaaaaaaaaaaaaaaaaaaaaaaaaaaaaaaaaaaaaaaaaaaaaaaaaaaaaaaaaaaaaaaaaaaaaaaaaaaaaaaaaaaaaaaaaaaaaaaaaaaaaaaaaaaaaaaaaaaaaaaaaaaaaaaaaaaaaaaaaaaaaaaaaaaaaaaaaaaaaaaaaaaaaaaaaaaaaaaaaaaaaaaaa"/>
    <w:basedOn w:val="a0"/>
    <w:rsid w:val="00D24A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B66F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625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84239"/>
    <w:rPr>
      <w:rFonts w:ascii="Tahoma" w:hAnsi="Tahoma" w:cs="Tahoma"/>
      <w:sz w:val="16"/>
      <w:szCs w:val="16"/>
    </w:rPr>
  </w:style>
  <w:style w:type="paragraph" w:styleId="a5">
    <w:name w:val="No Spacing"/>
    <w:aliases w:val="Обя,мелкий,No Spacing,мой рабочий,норма,Без интеБез интервала,Без интервала11,Айгерим,свой,14 TNR,МОЙ СТИЛЬ,исполнитель,No Spacing11,Елжан,Без интерваль,без интервала,Без интервала111,No Spacing2,Исполнитель,Letters,Без интервала1,ААА"/>
    <w:link w:val="a6"/>
    <w:uiPriority w:val="1"/>
    <w:qFormat/>
    <w:rsid w:val="00E84239"/>
    <w:rPr>
      <w:sz w:val="22"/>
      <w:szCs w:val="22"/>
      <w:lang w:eastAsia="en-US"/>
    </w:rPr>
  </w:style>
  <w:style w:type="character" w:customStyle="1" w:styleId="a6">
    <w:name w:val="Без интервала Знак"/>
    <w:aliases w:val="Обя Знак,мелкий Знак,No Spacing Знак,мой рабочий Знак,норма Знак,Без интеБез интервала Знак,Без интервала11 Знак,Айгерим Знак,свой Знак,14 TNR Знак,МОЙ СТИЛЬ Знак,исполнитель Знак,No Spacing11 Знак,Елжан Знак,Без интерваль Знак"/>
    <w:link w:val="a5"/>
    <w:uiPriority w:val="1"/>
    <w:rsid w:val="00E84239"/>
  </w:style>
  <w:style w:type="character" w:customStyle="1" w:styleId="10">
    <w:name w:val="Заголовок 1 Знак"/>
    <w:link w:val="1"/>
    <w:uiPriority w:val="9"/>
    <w:rsid w:val="00B66F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semiHidden/>
    <w:unhideWhenUsed/>
    <w:rsid w:val="00B66F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D0514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6C7712"/>
    <w:pPr>
      <w:ind w:left="720"/>
      <w:contextualSpacing/>
    </w:pPr>
  </w:style>
  <w:style w:type="character" w:customStyle="1" w:styleId="s1">
    <w:name w:val="s1"/>
    <w:rsid w:val="00AE3258"/>
    <w:rPr>
      <w:rFonts w:ascii="Times New Roman(K)" w:hAnsi="Times New Roman(K)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30">
    <w:name w:val="Заголовок 3 Знак"/>
    <w:link w:val="3"/>
    <w:uiPriority w:val="9"/>
    <w:semiHidden/>
    <w:rsid w:val="0031625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a9">
    <w:name w:val="Hyperlink"/>
    <w:uiPriority w:val="99"/>
    <w:unhideWhenUsed/>
    <w:rsid w:val="001B2888"/>
    <w:rPr>
      <w:rFonts w:ascii="Times New Roman" w:hAnsi="Times New Roman" w:cs="Times New Roman" w:hint="default"/>
      <w:b/>
      <w:bCs/>
      <w:i w:val="0"/>
      <w:iCs w:val="0"/>
      <w:color w:val="000080"/>
      <w:sz w:val="28"/>
      <w:szCs w:val="28"/>
      <w:u w:val="single"/>
    </w:rPr>
  </w:style>
  <w:style w:type="character" w:customStyle="1" w:styleId="docdata">
    <w:name w:val="docdata"/>
    <w:aliases w:val="docy,v5,1971,bqiaagaaeyqcaaagiaiaaamabwaabsghaaaaaaaaaaaaaaaaaaaaaaaaaaaaaaaaaaaaaaaaaaaaaaaaaaaaaaaaaaaaaaaaaaaaaaaaaaaaaaaaaaaaaaaaaaaaaaaaaaaaaaaaaaaaaaaaaaaaaaaaaaaaaaaaaaaaaaaaaaaaaaaaaaaaaaaaaaaaaaaaaaaaaaaaaaaaaaaaaaaaaaaaaaaaaaaaaaaaaaaa"/>
    <w:basedOn w:val="a0"/>
    <w:rsid w:val="00D24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1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Дулат Ауганбаев Есенбаевич</cp:lastModifiedBy>
  <cp:revision>24</cp:revision>
  <cp:lastPrinted>2021-10-14T05:12:00Z</cp:lastPrinted>
  <dcterms:created xsi:type="dcterms:W3CDTF">2025-08-25T12:33:00Z</dcterms:created>
  <dcterms:modified xsi:type="dcterms:W3CDTF">2025-08-25T14:21:00Z</dcterms:modified>
</cp:coreProperties>
</file>